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25" w:rsidRPr="00AB37CE" w:rsidRDefault="007E1D4E" w:rsidP="007E1D4E">
      <w:pPr>
        <w:jc w:val="center"/>
        <w:rPr>
          <w:b/>
          <w:sz w:val="32"/>
          <w:szCs w:val="32"/>
          <w:lang w:val="sr-Cyrl-RS"/>
        </w:rPr>
      </w:pPr>
      <w:r w:rsidRPr="00AB37CE">
        <w:rPr>
          <w:b/>
          <w:sz w:val="32"/>
          <w:szCs w:val="32"/>
          <w:lang w:val="sr-Cyrl-RS"/>
        </w:rPr>
        <w:t>Ценовник конзуларних услуга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232"/>
        <w:gridCol w:w="1276"/>
        <w:gridCol w:w="1701"/>
      </w:tblGrid>
      <w:tr w:rsidR="007E1D4E" w:rsidTr="00A81107">
        <w:tc>
          <w:tcPr>
            <w:tcW w:w="6232" w:type="dxa"/>
          </w:tcPr>
          <w:p w:rsidR="007E1D4E" w:rsidRPr="00AA7D5A" w:rsidRDefault="007E1D4E" w:rsidP="007E1D4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AA7D5A">
              <w:rPr>
                <w:b/>
                <w:sz w:val="28"/>
                <w:szCs w:val="28"/>
                <w:lang w:val="sr-Cyrl-RS"/>
              </w:rPr>
              <w:t>Конзуларно правна радња / услуга</w:t>
            </w:r>
          </w:p>
        </w:tc>
        <w:tc>
          <w:tcPr>
            <w:tcW w:w="1276" w:type="dxa"/>
          </w:tcPr>
          <w:p w:rsidR="007E1D4E" w:rsidRPr="007E1D4E" w:rsidRDefault="007E1D4E" w:rsidP="007E1D4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Износ у ЕУР</w:t>
            </w:r>
          </w:p>
        </w:tc>
        <w:tc>
          <w:tcPr>
            <w:tcW w:w="1701" w:type="dxa"/>
          </w:tcPr>
          <w:p w:rsidR="007E1D4E" w:rsidRPr="007E1D4E" w:rsidRDefault="007E1D4E" w:rsidP="00AB37CE">
            <w:pPr>
              <w:jc w:val="center"/>
              <w:rPr>
                <w:sz w:val="28"/>
                <w:szCs w:val="28"/>
                <w:lang w:val="sr-Latn-RS"/>
              </w:rPr>
            </w:pPr>
            <w:r w:rsidRPr="007E1D4E">
              <w:rPr>
                <w:sz w:val="28"/>
                <w:szCs w:val="28"/>
                <w:lang w:val="sr-Cyrl-RS"/>
              </w:rPr>
              <w:t xml:space="preserve">Износ у </w:t>
            </w:r>
            <w:r w:rsidRPr="007E1D4E">
              <w:rPr>
                <w:sz w:val="28"/>
                <w:szCs w:val="28"/>
                <w:lang w:val="sr-Latn-RS"/>
              </w:rPr>
              <w:t xml:space="preserve">BAM </w:t>
            </w:r>
          </w:p>
        </w:tc>
      </w:tr>
      <w:tr w:rsidR="00853F79" w:rsidTr="00A81107">
        <w:tc>
          <w:tcPr>
            <w:tcW w:w="6232" w:type="dxa"/>
          </w:tcPr>
          <w:p w:rsidR="00853F79" w:rsidRDefault="00853F79" w:rsidP="007E1D4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Default="00853F79" w:rsidP="007E1D4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Pr="007E1D4E" w:rsidRDefault="00853F79" w:rsidP="007E1D4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7E1D4E" w:rsidRDefault="007E1D4E" w:rsidP="007E1D4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E1D4E">
              <w:rPr>
                <w:b/>
                <w:sz w:val="28"/>
                <w:szCs w:val="28"/>
                <w:lang w:val="sr-Cyrl-RS"/>
              </w:rPr>
              <w:t>Путне исправе</w:t>
            </w:r>
          </w:p>
        </w:tc>
        <w:tc>
          <w:tcPr>
            <w:tcW w:w="1276" w:type="dxa"/>
          </w:tcPr>
          <w:p w:rsidR="007E1D4E" w:rsidRDefault="007E1D4E" w:rsidP="007E1D4E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Default="007E1D4E" w:rsidP="007E1D4E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7E1D4E" w:rsidRDefault="007E1D4E" w:rsidP="007E1D4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Издавање пасоша</w:t>
            </w:r>
          </w:p>
        </w:tc>
        <w:tc>
          <w:tcPr>
            <w:tcW w:w="1276" w:type="dxa"/>
          </w:tcPr>
          <w:p w:rsidR="007E1D4E" w:rsidRPr="00B96F07" w:rsidRDefault="00B96F07" w:rsidP="00AB3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1701" w:type="dxa"/>
          </w:tcPr>
          <w:p w:rsidR="007E1D4E" w:rsidRPr="00B96F07" w:rsidRDefault="00B96F07" w:rsidP="00AB3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145,04</w:t>
            </w:r>
          </w:p>
        </w:tc>
      </w:tr>
      <w:tr w:rsidR="007E1D4E" w:rsidTr="00A81107">
        <w:tc>
          <w:tcPr>
            <w:tcW w:w="6232" w:type="dxa"/>
          </w:tcPr>
          <w:p w:rsidR="007E1D4E" w:rsidRDefault="007E1D4E" w:rsidP="007E1D4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Издавање пасоша раније од 7 месеци пре истека рока важења путне исправе</w:t>
            </w:r>
          </w:p>
        </w:tc>
        <w:tc>
          <w:tcPr>
            <w:tcW w:w="1276" w:type="dxa"/>
          </w:tcPr>
          <w:p w:rsidR="007E1D4E" w:rsidRPr="00B96F07" w:rsidRDefault="00B96F07" w:rsidP="00AB3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701" w:type="dxa"/>
          </w:tcPr>
          <w:p w:rsidR="007E1D4E" w:rsidRPr="00B96F07" w:rsidRDefault="00B96F07" w:rsidP="00AB37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150,92</w:t>
            </w:r>
          </w:p>
        </w:tc>
      </w:tr>
      <w:tr w:rsidR="007E1D4E" w:rsidTr="00A81107">
        <w:tc>
          <w:tcPr>
            <w:tcW w:w="6232" w:type="dxa"/>
          </w:tcPr>
          <w:p w:rsidR="007E1D4E" w:rsidRPr="007E1D4E" w:rsidRDefault="007E1D4E" w:rsidP="007E1D4E">
            <w:pPr>
              <w:rPr>
                <w:sz w:val="28"/>
                <w:szCs w:val="28"/>
                <w:lang w:val="sr-Cyrl-RS"/>
              </w:rPr>
            </w:pPr>
            <w:r w:rsidRPr="007E1D4E">
              <w:rPr>
                <w:sz w:val="28"/>
                <w:szCs w:val="28"/>
                <w:lang w:val="sr-Cyrl-RS"/>
              </w:rPr>
              <w:t>Издавање путног листа</w:t>
            </w:r>
          </w:p>
        </w:tc>
        <w:tc>
          <w:tcPr>
            <w:tcW w:w="1276" w:type="dxa"/>
          </w:tcPr>
          <w:p w:rsidR="007E1D4E" w:rsidRPr="00727185" w:rsidRDefault="00DE7A8C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42</w:t>
            </w:r>
          </w:p>
        </w:tc>
        <w:tc>
          <w:tcPr>
            <w:tcW w:w="1701" w:type="dxa"/>
          </w:tcPr>
          <w:p w:rsidR="007E1D4E" w:rsidRPr="00727185" w:rsidRDefault="00DE7A8C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82,32</w:t>
            </w:r>
          </w:p>
        </w:tc>
      </w:tr>
      <w:tr w:rsidR="007E1D4E" w:rsidTr="00A81107">
        <w:tc>
          <w:tcPr>
            <w:tcW w:w="6232" w:type="dxa"/>
          </w:tcPr>
          <w:p w:rsidR="007E1D4E" w:rsidRPr="007E1D4E" w:rsidRDefault="007E1D4E" w:rsidP="007E1D4E">
            <w:pPr>
              <w:rPr>
                <w:sz w:val="28"/>
                <w:szCs w:val="28"/>
                <w:lang w:val="sr-Cyrl-RS"/>
              </w:rPr>
            </w:pPr>
            <w:r w:rsidRPr="007E1D4E">
              <w:rPr>
                <w:sz w:val="28"/>
                <w:szCs w:val="28"/>
                <w:lang w:val="sr-Cyrl-RS"/>
              </w:rPr>
              <w:t>Оглашавање пасоша неважећим</w:t>
            </w:r>
          </w:p>
        </w:tc>
        <w:tc>
          <w:tcPr>
            <w:tcW w:w="1276" w:type="dxa"/>
          </w:tcPr>
          <w:p w:rsidR="007E1D4E" w:rsidRPr="00727185" w:rsidRDefault="00AB37CE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о</w:t>
            </w:r>
            <w:r w:rsidR="00DE7A8C">
              <w:rPr>
                <w:sz w:val="28"/>
                <w:szCs w:val="28"/>
                <w:lang w:val="sr-Cyrl-RS"/>
              </w:rPr>
              <w:t xml:space="preserve">д </w:t>
            </w:r>
            <w:r w:rsidR="00A81107" w:rsidRPr="00727185">
              <w:rPr>
                <w:sz w:val="28"/>
                <w:szCs w:val="28"/>
                <w:lang w:val="sr-Cyrl-RS"/>
              </w:rPr>
              <w:t>23-26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45,08-50,96</w:t>
            </w:r>
          </w:p>
        </w:tc>
      </w:tr>
      <w:tr w:rsidR="00853F79" w:rsidTr="00A81107">
        <w:tc>
          <w:tcPr>
            <w:tcW w:w="6232" w:type="dxa"/>
          </w:tcPr>
          <w:p w:rsidR="00853F79" w:rsidRPr="007E1D4E" w:rsidRDefault="00853F79" w:rsidP="007E1D4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Default="007E1D4E" w:rsidP="007E1D4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Држављанство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7E1D4E" w:rsidRDefault="007E1D4E" w:rsidP="007E1D4E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7E1D4E">
              <w:rPr>
                <w:b/>
                <w:sz w:val="28"/>
                <w:szCs w:val="28"/>
                <w:lang w:val="sr-Cyrl-RS"/>
              </w:rPr>
              <w:t>Пријем у држављанство и отпуст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AA7D5A" w:rsidRDefault="007E1D4E" w:rsidP="007E1D4E">
            <w:pPr>
              <w:rPr>
                <w:szCs w:val="24"/>
                <w:lang w:val="sr-Cyrl-RS"/>
              </w:rPr>
            </w:pPr>
            <w:r w:rsidRPr="00AA7D5A">
              <w:rPr>
                <w:szCs w:val="24"/>
                <w:lang w:val="sr-Cyrl-RS"/>
              </w:rPr>
              <w:t>Закључком Владе Републике Србије,</w:t>
            </w:r>
            <w:r w:rsidR="00DE7A8C" w:rsidRPr="00AA7D5A">
              <w:rPr>
                <w:szCs w:val="24"/>
                <w:lang w:val="sr-Cyrl-RS"/>
              </w:rPr>
              <w:t xml:space="preserve"> </w:t>
            </w:r>
            <w:r w:rsidRPr="00AA7D5A">
              <w:rPr>
                <w:szCs w:val="24"/>
                <w:lang w:val="sr-Cyrl-RS"/>
              </w:rPr>
              <w:t>од 16.03.2012. год. лица из региона ослобођена су плаћања таксе и посебних тр</w:t>
            </w:r>
            <w:r w:rsidR="00B01D54" w:rsidRPr="00AA7D5A">
              <w:rPr>
                <w:szCs w:val="24"/>
                <w:lang w:val="sr-Cyrl-RS"/>
              </w:rPr>
              <w:t>о</w:t>
            </w:r>
            <w:r w:rsidRPr="00AA7D5A">
              <w:rPr>
                <w:szCs w:val="24"/>
                <w:lang w:val="sr-Cyrl-RS"/>
              </w:rPr>
              <w:t>шкова у поступцима за при</w:t>
            </w:r>
            <w:r w:rsidR="001B19F0" w:rsidRPr="00AA7D5A">
              <w:rPr>
                <w:szCs w:val="24"/>
                <w:lang w:val="sr-Cyrl-RS"/>
              </w:rPr>
              <w:t>јем и престанак државља</w:t>
            </w:r>
            <w:r w:rsidRPr="00AA7D5A">
              <w:rPr>
                <w:szCs w:val="24"/>
                <w:lang w:val="sr-Cyrl-RS"/>
              </w:rPr>
              <w:t>н</w:t>
            </w:r>
            <w:r w:rsidR="001B19F0" w:rsidRPr="00AA7D5A">
              <w:rPr>
                <w:szCs w:val="24"/>
                <w:lang w:val="sr-Cyrl-RS"/>
              </w:rPr>
              <w:t>с</w:t>
            </w:r>
            <w:r w:rsidRPr="00AA7D5A">
              <w:rPr>
                <w:szCs w:val="24"/>
                <w:lang w:val="sr-Cyrl-RS"/>
              </w:rPr>
              <w:t>тва Републике Србије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0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0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Утврђивање држављанства</w:t>
            </w:r>
          </w:p>
        </w:tc>
        <w:tc>
          <w:tcPr>
            <w:tcW w:w="1276" w:type="dxa"/>
          </w:tcPr>
          <w:p w:rsidR="007E1D4E" w:rsidRPr="00727185" w:rsidRDefault="001B19F0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61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135,24</w:t>
            </w:r>
          </w:p>
        </w:tc>
      </w:tr>
      <w:tr w:rsidR="00853F79" w:rsidTr="00A81107">
        <w:tc>
          <w:tcPr>
            <w:tcW w:w="6232" w:type="dxa"/>
          </w:tcPr>
          <w:p w:rsidR="00853F79" w:rsidRPr="001B19F0" w:rsidRDefault="00853F79" w:rsidP="007E1D4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Default="001B19F0" w:rsidP="001B19F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Матичарски послови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Издавање извода и уверења</w:t>
            </w:r>
            <w:r w:rsidR="00A81107">
              <w:rPr>
                <w:sz w:val="28"/>
                <w:szCs w:val="28"/>
                <w:lang w:val="sr-Cyrl-RS"/>
              </w:rPr>
              <w:t xml:space="preserve"> </w:t>
            </w:r>
            <w:r w:rsidRPr="001B19F0">
              <w:rPr>
                <w:sz w:val="28"/>
                <w:szCs w:val="28"/>
                <w:lang w:val="sr-Cyrl-RS"/>
              </w:rPr>
              <w:t>из матичних књига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26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50,96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Прибављање уверења из матичних књига од матичних служби у РС о слободном брачном стању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39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76,44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Пријава рођења ради уписа у МКР и евиденцију држављана Р. Србије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17,64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Пријава брака закљученог пред иностраним органом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17,64</w:t>
            </w:r>
          </w:p>
        </w:tc>
      </w:tr>
      <w:tr w:rsidR="00741F93" w:rsidTr="00A81107">
        <w:tc>
          <w:tcPr>
            <w:tcW w:w="6232" w:type="dxa"/>
          </w:tcPr>
          <w:p w:rsidR="00741F93" w:rsidRPr="001B19F0" w:rsidRDefault="00741F93" w:rsidP="007E1D4E">
            <w:pPr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Накнадни упис</w:t>
            </w:r>
          </w:p>
        </w:tc>
        <w:tc>
          <w:tcPr>
            <w:tcW w:w="1276" w:type="dxa"/>
          </w:tcPr>
          <w:p w:rsidR="00741F93" w:rsidRPr="00727185" w:rsidRDefault="00741F93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8</w:t>
            </w:r>
          </w:p>
        </w:tc>
        <w:tc>
          <w:tcPr>
            <w:tcW w:w="1701" w:type="dxa"/>
          </w:tcPr>
          <w:p w:rsidR="00741F93" w:rsidRPr="00727185" w:rsidRDefault="00741F93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15,68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Пријава чињенице смрти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9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17,64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Спроводница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7,84</w:t>
            </w:r>
          </w:p>
        </w:tc>
      </w:tr>
      <w:tr w:rsidR="00853F79" w:rsidTr="00A81107">
        <w:tc>
          <w:tcPr>
            <w:tcW w:w="6232" w:type="dxa"/>
          </w:tcPr>
          <w:p w:rsidR="00853F79" w:rsidRPr="001B19F0" w:rsidRDefault="00853F79" w:rsidP="007E1D4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1B19F0" w:rsidRDefault="001B19F0" w:rsidP="001B19F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Нотарски послови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Овера потписа</w:t>
            </w:r>
          </w:p>
        </w:tc>
        <w:tc>
          <w:tcPr>
            <w:tcW w:w="1276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од 41</w:t>
            </w:r>
          </w:p>
        </w:tc>
        <w:tc>
          <w:tcPr>
            <w:tcW w:w="1701" w:type="dxa"/>
          </w:tcPr>
          <w:p w:rsidR="007E1D4E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80,36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Овера фотокопије документа</w:t>
            </w:r>
          </w:p>
        </w:tc>
        <w:tc>
          <w:tcPr>
            <w:tcW w:w="1276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од 29</w:t>
            </w:r>
          </w:p>
        </w:tc>
        <w:tc>
          <w:tcPr>
            <w:tcW w:w="1701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56,84</w:t>
            </w:r>
          </w:p>
        </w:tc>
      </w:tr>
      <w:tr w:rsidR="00A81107" w:rsidTr="00A81107">
        <w:tc>
          <w:tcPr>
            <w:tcW w:w="6232" w:type="dxa"/>
          </w:tcPr>
          <w:p w:rsidR="00A81107" w:rsidRPr="001B19F0" w:rsidRDefault="00A81107" w:rsidP="007E1D4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341BEE" w:rsidRDefault="001B19F0" w:rsidP="001B19F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341BEE">
              <w:rPr>
                <w:b/>
                <w:sz w:val="28"/>
                <w:szCs w:val="28"/>
                <w:lang w:val="sr-Cyrl-RS"/>
              </w:rPr>
              <w:t>Визе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Виза „ Ц „ (боравак до 90 дана)</w:t>
            </w:r>
          </w:p>
        </w:tc>
        <w:tc>
          <w:tcPr>
            <w:tcW w:w="1276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90</w:t>
            </w:r>
          </w:p>
        </w:tc>
        <w:tc>
          <w:tcPr>
            <w:tcW w:w="1701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176,40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Виза „ Ц „ (боравак до 90 дана) за малолетна лица узраста до 12 година</w:t>
            </w:r>
          </w:p>
        </w:tc>
        <w:tc>
          <w:tcPr>
            <w:tcW w:w="1276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45</w:t>
            </w:r>
          </w:p>
        </w:tc>
        <w:tc>
          <w:tcPr>
            <w:tcW w:w="1701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88,20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Виза „ Д „</w:t>
            </w:r>
          </w:p>
        </w:tc>
        <w:tc>
          <w:tcPr>
            <w:tcW w:w="1276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50</w:t>
            </w:r>
          </w:p>
        </w:tc>
        <w:tc>
          <w:tcPr>
            <w:tcW w:w="1701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98,00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t>Жалба на одлуку о одбијању захтева за визу</w:t>
            </w:r>
          </w:p>
        </w:tc>
        <w:tc>
          <w:tcPr>
            <w:tcW w:w="1276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100</w:t>
            </w:r>
          </w:p>
        </w:tc>
        <w:tc>
          <w:tcPr>
            <w:tcW w:w="1701" w:type="dxa"/>
          </w:tcPr>
          <w:p w:rsidR="007E1D4E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196,00</w:t>
            </w:r>
          </w:p>
        </w:tc>
      </w:tr>
      <w:tr w:rsidR="007E1D4E" w:rsidTr="00A81107">
        <w:tc>
          <w:tcPr>
            <w:tcW w:w="6232" w:type="dxa"/>
          </w:tcPr>
          <w:p w:rsidR="007E1D4E" w:rsidRPr="001B19F0" w:rsidRDefault="001B19F0" w:rsidP="007E1D4E">
            <w:pPr>
              <w:rPr>
                <w:sz w:val="28"/>
                <w:szCs w:val="28"/>
                <w:lang w:val="sr-Cyrl-RS"/>
              </w:rPr>
            </w:pPr>
            <w:r w:rsidRPr="001B19F0">
              <w:rPr>
                <w:sz w:val="28"/>
                <w:szCs w:val="28"/>
                <w:lang w:val="sr-Cyrl-RS"/>
              </w:rPr>
              <w:lastRenderedPageBreak/>
              <w:t>Издавање визне налепнице</w:t>
            </w:r>
          </w:p>
        </w:tc>
        <w:tc>
          <w:tcPr>
            <w:tcW w:w="1276" w:type="dxa"/>
          </w:tcPr>
          <w:p w:rsidR="007E1D4E" w:rsidRPr="00727185" w:rsidRDefault="00DE7A8C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701" w:type="dxa"/>
          </w:tcPr>
          <w:p w:rsidR="007E1D4E" w:rsidRPr="00727185" w:rsidRDefault="00DE7A8C" w:rsidP="00AB37CE">
            <w:pPr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3,92</w:t>
            </w:r>
          </w:p>
        </w:tc>
      </w:tr>
      <w:tr w:rsidR="00853F79" w:rsidTr="00A81107">
        <w:tc>
          <w:tcPr>
            <w:tcW w:w="6232" w:type="dxa"/>
          </w:tcPr>
          <w:p w:rsidR="00853F79" w:rsidRPr="001B19F0" w:rsidRDefault="00853F79" w:rsidP="007E1D4E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7E1D4E" w:rsidTr="00A81107">
        <w:tc>
          <w:tcPr>
            <w:tcW w:w="6232" w:type="dxa"/>
          </w:tcPr>
          <w:p w:rsidR="007E1D4E" w:rsidRDefault="001B19F0" w:rsidP="00A81107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Остале конзуларне услуге</w:t>
            </w:r>
          </w:p>
        </w:tc>
        <w:tc>
          <w:tcPr>
            <w:tcW w:w="1276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7E1D4E" w:rsidRPr="00727185" w:rsidRDefault="007E1D4E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Потврда о животу</w:t>
            </w:r>
          </w:p>
        </w:tc>
        <w:tc>
          <w:tcPr>
            <w:tcW w:w="1276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3</w:t>
            </w:r>
          </w:p>
        </w:tc>
        <w:tc>
          <w:tcPr>
            <w:tcW w:w="1701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5,88</w:t>
            </w: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Увођење у војну евиденцију</w:t>
            </w:r>
          </w:p>
        </w:tc>
        <w:tc>
          <w:tcPr>
            <w:tcW w:w="1276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701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7,84</w:t>
            </w: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Остале потврде и уверења која издаје ДКП</w:t>
            </w:r>
          </w:p>
        </w:tc>
        <w:tc>
          <w:tcPr>
            <w:tcW w:w="1276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33</w:t>
            </w:r>
          </w:p>
        </w:tc>
        <w:tc>
          <w:tcPr>
            <w:tcW w:w="1701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64,68</w:t>
            </w: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Прибављање уверења о некажњавању</w:t>
            </w:r>
          </w:p>
        </w:tc>
        <w:tc>
          <w:tcPr>
            <w:tcW w:w="1276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33</w:t>
            </w:r>
          </w:p>
        </w:tc>
        <w:tc>
          <w:tcPr>
            <w:tcW w:w="1701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64,68</w:t>
            </w: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Прибављање докумената на захтев странке</w:t>
            </w:r>
          </w:p>
        </w:tc>
        <w:tc>
          <w:tcPr>
            <w:tcW w:w="1276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од 26</w:t>
            </w:r>
          </w:p>
        </w:tc>
        <w:tc>
          <w:tcPr>
            <w:tcW w:w="1701" w:type="dxa"/>
          </w:tcPr>
          <w:p w:rsidR="00A81107" w:rsidRPr="00727185" w:rsidRDefault="00727185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50,96</w:t>
            </w:r>
          </w:p>
        </w:tc>
      </w:tr>
      <w:tr w:rsidR="00853F79" w:rsidTr="00A81107">
        <w:tc>
          <w:tcPr>
            <w:tcW w:w="6232" w:type="dxa"/>
          </w:tcPr>
          <w:p w:rsidR="00853F79" w:rsidRPr="00A81107" w:rsidRDefault="00853F79" w:rsidP="00A81107">
            <w:pPr>
              <w:rPr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853F79" w:rsidRPr="00727185" w:rsidRDefault="00853F79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A81107" w:rsidTr="00A81107">
        <w:tc>
          <w:tcPr>
            <w:tcW w:w="6232" w:type="dxa"/>
          </w:tcPr>
          <w:p w:rsidR="00A81107" w:rsidRDefault="00A81107" w:rsidP="00A81107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Посебне услуге</w:t>
            </w:r>
          </w:p>
        </w:tc>
        <w:tc>
          <w:tcPr>
            <w:tcW w:w="1276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  <w:tr w:rsidR="00A81107" w:rsidTr="00A81107">
        <w:tc>
          <w:tcPr>
            <w:tcW w:w="6232" w:type="dxa"/>
          </w:tcPr>
          <w:p w:rsidR="00A81107" w:rsidRPr="00A81107" w:rsidRDefault="00A81107" w:rsidP="00A81107">
            <w:pPr>
              <w:rPr>
                <w:sz w:val="28"/>
                <w:szCs w:val="28"/>
                <w:lang w:val="sr-Cyrl-RS"/>
              </w:rPr>
            </w:pPr>
            <w:r w:rsidRPr="00A81107">
              <w:rPr>
                <w:sz w:val="28"/>
                <w:szCs w:val="28"/>
                <w:lang w:val="sr-Cyrl-RS"/>
              </w:rPr>
              <w:t>Фотокопирање документа по страници</w:t>
            </w:r>
          </w:p>
        </w:tc>
        <w:tc>
          <w:tcPr>
            <w:tcW w:w="1276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701" w:type="dxa"/>
          </w:tcPr>
          <w:p w:rsidR="00A81107" w:rsidRPr="00727185" w:rsidRDefault="00A81107" w:rsidP="00AB37CE">
            <w:pPr>
              <w:jc w:val="center"/>
              <w:rPr>
                <w:sz w:val="28"/>
                <w:szCs w:val="28"/>
                <w:lang w:val="sr-Cyrl-RS"/>
              </w:rPr>
            </w:pPr>
            <w:r w:rsidRPr="00727185">
              <w:rPr>
                <w:sz w:val="28"/>
                <w:szCs w:val="28"/>
                <w:lang w:val="sr-Cyrl-RS"/>
              </w:rPr>
              <w:t>3,92</w:t>
            </w:r>
          </w:p>
        </w:tc>
      </w:tr>
      <w:tr w:rsidR="00A81107" w:rsidTr="00A81107">
        <w:tc>
          <w:tcPr>
            <w:tcW w:w="6232" w:type="dxa"/>
          </w:tcPr>
          <w:p w:rsidR="00A81107" w:rsidRDefault="00A81107" w:rsidP="00A81107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1276" w:type="dxa"/>
          </w:tcPr>
          <w:p w:rsidR="00A81107" w:rsidRPr="00727185" w:rsidRDefault="00A81107" w:rsidP="0072718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  <w:tc>
          <w:tcPr>
            <w:tcW w:w="1701" w:type="dxa"/>
          </w:tcPr>
          <w:p w:rsidR="00A81107" w:rsidRPr="00727185" w:rsidRDefault="00A81107" w:rsidP="00727185">
            <w:pPr>
              <w:jc w:val="center"/>
              <w:rPr>
                <w:sz w:val="28"/>
                <w:szCs w:val="28"/>
                <w:lang w:val="sr-Cyrl-RS"/>
              </w:rPr>
            </w:pPr>
          </w:p>
        </w:tc>
      </w:tr>
    </w:tbl>
    <w:p w:rsidR="007E1D4E" w:rsidRDefault="007E1D4E" w:rsidP="007E1D4E">
      <w:pPr>
        <w:rPr>
          <w:b/>
          <w:sz w:val="28"/>
          <w:szCs w:val="28"/>
          <w:lang w:val="sr-Cyrl-RS"/>
        </w:rPr>
      </w:pPr>
    </w:p>
    <w:p w:rsidR="00AB37CE" w:rsidRPr="00AB37CE" w:rsidRDefault="00AB37CE" w:rsidP="00AB37CE">
      <w:pPr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За све додатне информације везано за висину одређених конзуларних такси, можете контактирати Генерални конзулат Републике Србије у </w:t>
      </w:r>
      <w:r w:rsidR="00900CE1">
        <w:rPr>
          <w:sz w:val="28"/>
          <w:szCs w:val="28"/>
          <w:lang w:val="sr-Cyrl-RS"/>
        </w:rPr>
        <w:t>Мостару</w:t>
      </w:r>
      <w:r>
        <w:rPr>
          <w:sz w:val="28"/>
          <w:szCs w:val="28"/>
          <w:lang w:val="sr-Cyrl-RS"/>
        </w:rPr>
        <w:t xml:space="preserve"> путем телефона или мејл-а.</w:t>
      </w:r>
    </w:p>
    <w:sectPr w:rsidR="00AB37CE" w:rsidRPr="00AB37CE" w:rsidSect="002A7EF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4E"/>
    <w:rsid w:val="00096A25"/>
    <w:rsid w:val="001B19F0"/>
    <w:rsid w:val="002A7EF2"/>
    <w:rsid w:val="002C7592"/>
    <w:rsid w:val="00341BEE"/>
    <w:rsid w:val="00727185"/>
    <w:rsid w:val="00741F93"/>
    <w:rsid w:val="007E1D4E"/>
    <w:rsid w:val="00853F79"/>
    <w:rsid w:val="00900CE1"/>
    <w:rsid w:val="00A81107"/>
    <w:rsid w:val="00AA7D5A"/>
    <w:rsid w:val="00AB37CE"/>
    <w:rsid w:val="00B01D54"/>
    <w:rsid w:val="00B96F07"/>
    <w:rsid w:val="00BE2A80"/>
    <w:rsid w:val="00D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A3415"/>
  <w15:chartTrackingRefBased/>
  <w15:docId w15:val="{37A29EB4-F6AD-4B4F-A59F-6571EA36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7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Konzularno</dc:creator>
  <cp:keywords/>
  <dc:description/>
  <cp:lastModifiedBy>user</cp:lastModifiedBy>
  <cp:revision>3</cp:revision>
  <cp:lastPrinted>2025-01-14T11:49:00Z</cp:lastPrinted>
  <dcterms:created xsi:type="dcterms:W3CDTF">2025-06-12T13:27:00Z</dcterms:created>
  <dcterms:modified xsi:type="dcterms:W3CDTF">2026-03-23T09:04:00Z</dcterms:modified>
</cp:coreProperties>
</file>